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40" w:rsidRPr="009B3704" w:rsidRDefault="00D84140" w:rsidP="00D8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4">
        <w:rPr>
          <w:rFonts w:ascii="Times New Roman" w:hAnsi="Times New Roman" w:cs="Times New Roman"/>
          <w:b/>
          <w:sz w:val="28"/>
          <w:szCs w:val="28"/>
        </w:rPr>
        <w:t xml:space="preserve">Новые поступления </w:t>
      </w:r>
    </w:p>
    <w:p w:rsidR="00B74EC2" w:rsidRPr="009B3704" w:rsidRDefault="00D84140" w:rsidP="00D8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4">
        <w:rPr>
          <w:rFonts w:ascii="Times New Roman" w:hAnsi="Times New Roman" w:cs="Times New Roman"/>
          <w:b/>
          <w:sz w:val="28"/>
          <w:szCs w:val="28"/>
        </w:rPr>
        <w:t xml:space="preserve">художественной и социально значимой литературы </w:t>
      </w:r>
    </w:p>
    <w:p w:rsidR="009B3704" w:rsidRDefault="00B74EC2" w:rsidP="00B74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4">
        <w:rPr>
          <w:rFonts w:ascii="Times New Roman" w:hAnsi="Times New Roman" w:cs="Times New Roman"/>
          <w:b/>
          <w:sz w:val="28"/>
          <w:szCs w:val="28"/>
        </w:rPr>
        <w:t xml:space="preserve">в библиотеку учреждения образования «Слуцкий государственный колледж» </w:t>
      </w:r>
    </w:p>
    <w:p w:rsidR="00D84140" w:rsidRPr="009B3704" w:rsidRDefault="00D84140" w:rsidP="00B74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74EC2" w:rsidRPr="009B3704">
        <w:rPr>
          <w:rFonts w:ascii="Times New Roman" w:hAnsi="Times New Roman" w:cs="Times New Roman"/>
          <w:b/>
          <w:sz w:val="28"/>
          <w:szCs w:val="28"/>
        </w:rPr>
        <w:t>2022</w:t>
      </w:r>
      <w:r w:rsidR="00A46D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E4267" w:rsidRPr="009B3704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="006E4267" w:rsidRPr="009B370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6E4267" w:rsidRPr="009B3704">
        <w:rPr>
          <w:rFonts w:ascii="Times New Roman" w:hAnsi="Times New Roman" w:cs="Times New Roman"/>
          <w:b/>
          <w:sz w:val="28"/>
          <w:szCs w:val="28"/>
        </w:rPr>
        <w:t>.</w:t>
      </w:r>
      <w:r w:rsidR="00B74EC2" w:rsidRPr="009B3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704">
        <w:rPr>
          <w:rFonts w:ascii="Times New Roman" w:hAnsi="Times New Roman" w:cs="Times New Roman"/>
          <w:b/>
          <w:sz w:val="28"/>
          <w:szCs w:val="28"/>
        </w:rPr>
        <w:t>г</w:t>
      </w:r>
      <w:r w:rsidR="00B74EC2" w:rsidRPr="009B370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-1"/>
        <w:tblW w:w="11199" w:type="dxa"/>
        <w:tblInd w:w="-176" w:type="dxa"/>
        <w:tblLook w:val="04A0"/>
      </w:tblPr>
      <w:tblGrid>
        <w:gridCol w:w="534"/>
        <w:gridCol w:w="9956"/>
        <w:gridCol w:w="709"/>
      </w:tblGrid>
      <w:tr w:rsidR="00D84140" w:rsidRPr="009B3704" w:rsidTr="009B3704">
        <w:trPr>
          <w:cnfStyle w:val="100000000000"/>
        </w:trPr>
        <w:tc>
          <w:tcPr>
            <w:cnfStyle w:val="001000000000"/>
            <w:tcW w:w="534" w:type="dxa"/>
          </w:tcPr>
          <w:p w:rsidR="00D84140" w:rsidRPr="009B3704" w:rsidRDefault="00D84140" w:rsidP="00090A6F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6" w:type="dxa"/>
            <w:vAlign w:val="center"/>
          </w:tcPr>
          <w:p w:rsidR="00D84140" w:rsidRPr="009B3704" w:rsidRDefault="00D84140" w:rsidP="00090A6F">
            <w:pPr>
              <w:pStyle w:val="a3"/>
              <w:ind w:left="0"/>
              <w:jc w:val="center"/>
              <w:cnfStyle w:val="100000000000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Научно-популярная литература</w:t>
            </w:r>
          </w:p>
        </w:tc>
        <w:tc>
          <w:tcPr>
            <w:tcW w:w="709" w:type="dxa"/>
          </w:tcPr>
          <w:p w:rsidR="00D84140" w:rsidRPr="009B3704" w:rsidRDefault="00D84140" w:rsidP="00090A6F">
            <w:pPr>
              <w:jc w:val="center"/>
              <w:cnfStyle w:val="1000000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6E4267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6E4267" w:rsidRPr="009B3704" w:rsidRDefault="006E4267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956" w:type="dxa"/>
          </w:tcPr>
          <w:p w:rsidR="006E4267" w:rsidRPr="009B3704" w:rsidRDefault="00E96193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Алексейчик, А. Кому принадлежит мир. Размышления о духовном здоровье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А. Алексейчик. – Минск : Адукацыя і выхаванне, 2014. – 64с. : ил.</w:t>
            </w:r>
          </w:p>
        </w:tc>
        <w:tc>
          <w:tcPr>
            <w:tcW w:w="709" w:type="dxa"/>
          </w:tcPr>
          <w:p w:rsidR="006E4267" w:rsidRPr="009B3704" w:rsidRDefault="006E4267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1E2C61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1E2C61" w:rsidRPr="009B3704" w:rsidRDefault="00B74EC2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9956" w:type="dxa"/>
          </w:tcPr>
          <w:p w:rsidR="001E2C61" w:rsidRPr="009B3704" w:rsidRDefault="001E2C61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Антонович, И.И. Союзное государство Беларуси и России. История </w:t>
            </w:r>
            <w:r w:rsidR="00094141"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br/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и современность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И.И. Антонович, С.М. Зайцев, С.В. Кузьмин. – М. : Вече, 2014. – 288с</w:t>
            </w:r>
            <w:r w:rsidR="00B763FB" w:rsidRPr="009B3704">
              <w:rPr>
                <w:rFonts w:ascii="Times New Roman" w:hAnsi="Times New Roman"/>
                <w:sz w:val="26"/>
                <w:szCs w:val="26"/>
                <w:lang w:val="be-BY"/>
              </w:rPr>
              <w:t>.: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ил.</w:t>
            </w:r>
          </w:p>
        </w:tc>
        <w:tc>
          <w:tcPr>
            <w:tcW w:w="709" w:type="dxa"/>
          </w:tcPr>
          <w:p w:rsidR="001E2C61" w:rsidRPr="009B3704" w:rsidRDefault="001E2C61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E95A0B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E95A0B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9956" w:type="dxa"/>
          </w:tcPr>
          <w:p w:rsidR="00E95A0B" w:rsidRPr="009B3704" w:rsidRDefault="00E95A0B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Астрейкова, А.А. Рестораны, кафе, клубы, бары: все, что нужно знать ресторатору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А.А. Астрейкова, П.Д. Матвеев, Т.П. Ананич. – Минск : Харвест, 2007. – 800с.</w:t>
            </w:r>
          </w:p>
        </w:tc>
        <w:tc>
          <w:tcPr>
            <w:tcW w:w="709" w:type="dxa"/>
          </w:tcPr>
          <w:p w:rsidR="00E95A0B" w:rsidRPr="009B3704" w:rsidRDefault="00E95A0B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EA42A5" w:rsidRPr="009B3704" w:rsidTr="009B3704">
        <w:trPr>
          <w:cnfStyle w:val="000000010000"/>
          <w:trHeight w:val="737"/>
        </w:trPr>
        <w:tc>
          <w:tcPr>
            <w:cnfStyle w:val="001000000000"/>
            <w:tcW w:w="534" w:type="dxa"/>
          </w:tcPr>
          <w:p w:rsidR="00EA42A5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9956" w:type="dxa"/>
          </w:tcPr>
          <w:p w:rsidR="00EA42A5" w:rsidRPr="009B3704" w:rsidRDefault="00EA42A5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Афоризмы, притчи и мысли великих</w:t>
            </w:r>
            <w:r w:rsidR="001E2C61"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/ </w:t>
            </w:r>
            <w:r w:rsidR="001E2C61" w:rsidRPr="009B3704">
              <w:rPr>
                <w:rFonts w:ascii="Times New Roman" w:hAnsi="Times New Roman"/>
                <w:sz w:val="26"/>
                <w:szCs w:val="26"/>
                <w:lang w:val="be-BY"/>
              </w:rPr>
              <w:t>сост. Г. Арсеньева. – Харьков : Книжный Клуб Семейного чтения, 2012. – 240с.</w:t>
            </w:r>
          </w:p>
        </w:tc>
        <w:tc>
          <w:tcPr>
            <w:tcW w:w="709" w:type="dxa"/>
          </w:tcPr>
          <w:p w:rsidR="00EA42A5" w:rsidRPr="009B3704" w:rsidRDefault="00EA42A5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FC33F2" w:rsidRPr="009B3704" w:rsidTr="009B3704">
        <w:trPr>
          <w:cnfStyle w:val="000000100000"/>
          <w:trHeight w:val="737"/>
        </w:trPr>
        <w:tc>
          <w:tcPr>
            <w:cnfStyle w:val="001000000000"/>
            <w:tcW w:w="534" w:type="dxa"/>
          </w:tcPr>
          <w:p w:rsidR="00FC33F2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9956" w:type="dxa"/>
          </w:tcPr>
          <w:p w:rsidR="00FC33F2" w:rsidRPr="009B3704" w:rsidRDefault="00FC33F2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Без срока давности. Беларусь</w:t>
            </w:r>
            <w:proofErr w:type="gram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 преступления нацистов и их пособников против мирного населения на оккупированной территории БССР в годы Великой Отечественной войны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 xml:space="preserve">/ сост.: А.Р.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Дюков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[и др.] ;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редкол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.: А.К.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Дюмянюк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[и др.]. – Минск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Беларусь, 2023. – 765с.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[8]л. ил.</w:t>
            </w:r>
          </w:p>
        </w:tc>
        <w:tc>
          <w:tcPr>
            <w:tcW w:w="709" w:type="dxa"/>
          </w:tcPr>
          <w:p w:rsidR="00FC33F2" w:rsidRPr="009B3704" w:rsidRDefault="00FC33F2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900293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900293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9956" w:type="dxa"/>
          </w:tcPr>
          <w:p w:rsidR="00900293" w:rsidRPr="009B3704" w:rsidRDefault="00900293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Гражданский кодекс Республики Беларусь</w:t>
            </w:r>
            <w:proofErr w:type="gram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по сост. на 24 января 2022 г. – Минск : Национальный центр правовой информации Республики Беларусь, 2022. – 656с.</w:t>
            </w:r>
          </w:p>
        </w:tc>
        <w:tc>
          <w:tcPr>
            <w:tcW w:w="709" w:type="dxa"/>
          </w:tcPr>
          <w:p w:rsidR="00900293" w:rsidRPr="009B3704" w:rsidRDefault="00900293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225951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225951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9956" w:type="dxa"/>
          </w:tcPr>
          <w:p w:rsidR="00225951" w:rsidRPr="009B3704" w:rsidRDefault="00225951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Гражданский процессуальный кодекс Республики Беларусь</w:t>
            </w:r>
            <w:proofErr w:type="gram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по сост. </w:t>
            </w:r>
            <w:r w:rsidR="00094141" w:rsidRPr="009B3704">
              <w:rPr>
                <w:rFonts w:ascii="Times New Roman" w:hAnsi="Times New Roman"/>
                <w:sz w:val="26"/>
                <w:szCs w:val="26"/>
              </w:rPr>
              <w:br/>
            </w:r>
            <w:r w:rsidRPr="009B3704">
              <w:rPr>
                <w:rFonts w:ascii="Times New Roman" w:hAnsi="Times New Roman"/>
                <w:sz w:val="26"/>
                <w:szCs w:val="26"/>
              </w:rPr>
              <w:t>на 27 января 2022 г. – Минск : Национальный центр правовой информации Республики Беларусь, 2022. – 296с.</w:t>
            </w:r>
          </w:p>
        </w:tc>
        <w:tc>
          <w:tcPr>
            <w:tcW w:w="709" w:type="dxa"/>
          </w:tcPr>
          <w:p w:rsidR="00225951" w:rsidRPr="009B3704" w:rsidRDefault="00225951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7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Давыдова, Н.В. Православный букварь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: книга для семейного чтения / Н.В. Давыдова. – 2-е изд. – Свято-Троицкая Сергиева Лавра : Изд-во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«</w:t>
            </w:r>
            <w:r w:rsidRPr="009B3704">
              <w:rPr>
                <w:rFonts w:ascii="Times New Roman" w:hAnsi="Times New Roman"/>
                <w:sz w:val="26"/>
                <w:szCs w:val="26"/>
                <w:lang w:val="en-US"/>
              </w:rPr>
              <w:t>PRO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-</w:t>
            </w:r>
            <w:r w:rsidRPr="009B3704">
              <w:rPr>
                <w:rFonts w:ascii="Times New Roman" w:hAnsi="Times New Roman"/>
                <w:sz w:val="26"/>
                <w:szCs w:val="26"/>
                <w:lang w:val="en-US"/>
              </w:rPr>
              <w:t>PRESS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», 1998. – 96с.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F1C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3704">
              <w:rPr>
                <w:rFonts w:ascii="Times New Roman" w:hAnsi="Times New Roman" w:cs="Times New Roman"/>
                <w:b/>
                <w:sz w:val="26"/>
                <w:szCs w:val="26"/>
              </w:rPr>
              <w:t>Дзень</w:t>
            </w:r>
            <w:proofErr w:type="spellEnd"/>
            <w:r w:rsidRPr="009B3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3704">
              <w:rPr>
                <w:rFonts w:ascii="Times New Roman" w:hAnsi="Times New Roman" w:cs="Times New Roman"/>
                <w:b/>
                <w:sz w:val="26"/>
                <w:szCs w:val="26"/>
              </w:rPr>
              <w:t>народнага</w:t>
            </w:r>
            <w:proofErr w:type="spellEnd"/>
            <w:r w:rsidRPr="009B3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3704">
              <w:rPr>
                <w:rFonts w:ascii="Times New Roman" w:hAnsi="Times New Roman" w:cs="Times New Roman"/>
                <w:b/>
                <w:sz w:val="26"/>
                <w:szCs w:val="26"/>
              </w:rPr>
              <w:t>адзінства</w:t>
            </w:r>
            <w:proofErr w:type="spellEnd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 xml:space="preserve"> = День народного единства = </w:t>
            </w:r>
            <w:proofErr w:type="spellStart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  <w:proofErr w:type="spellEnd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>Unity</w:t>
            </w:r>
            <w:proofErr w:type="spellEnd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>Day</w:t>
            </w:r>
            <w:proofErr w:type="spellEnd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>рэдкал</w:t>
            </w:r>
            <w:proofErr w:type="spellEnd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 xml:space="preserve">.: С.У. </w:t>
            </w:r>
            <w:proofErr w:type="spellStart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>Пешын</w:t>
            </w:r>
            <w:proofErr w:type="spellEnd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 xml:space="preserve"> [</w:t>
            </w:r>
            <w:proofErr w:type="spellStart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>інш</w:t>
            </w:r>
            <w:proofErr w:type="spellEnd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 xml:space="preserve">.]. – </w:t>
            </w:r>
            <w:proofErr w:type="spellStart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>Мінск</w:t>
            </w:r>
            <w:proofErr w:type="spellEnd"/>
            <w:proofErr w:type="gramStart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Беларусь, 2022. – 223с.</w:t>
            </w:r>
            <w:proofErr w:type="gramStart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>іл</w:t>
            </w:r>
            <w:proofErr w:type="spellEnd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F26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CF4F26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9956" w:type="dxa"/>
          </w:tcPr>
          <w:p w:rsidR="00CF4F26" w:rsidRPr="009B3704" w:rsidRDefault="00FC33F2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Елинская</w:t>
            </w:r>
            <w:proofErr w:type="spellEnd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, М.М. Ордена, медали и нагрудные знаки Республики Беларусь /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 xml:space="preserve">М.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Елинская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Беларусь, 2022. – 304с.</w:t>
            </w:r>
          </w:p>
        </w:tc>
        <w:tc>
          <w:tcPr>
            <w:tcW w:w="709" w:type="dxa"/>
          </w:tcPr>
          <w:p w:rsidR="00CF4F26" w:rsidRPr="009B3704" w:rsidRDefault="00CF4F26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8B7038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8B7038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9956" w:type="dxa"/>
          </w:tcPr>
          <w:p w:rsidR="008B7038" w:rsidRPr="009B3704" w:rsidRDefault="008B7038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З росных сцяжын. Аўтабіяграфіі пісьменнікаў Беларусі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даведачнае выданне / уклад. М.Н. Мінзер. – Мінск : Мастацкая літаратура, 2009. – 464с.</w:t>
            </w:r>
          </w:p>
        </w:tc>
        <w:tc>
          <w:tcPr>
            <w:tcW w:w="709" w:type="dxa"/>
          </w:tcPr>
          <w:p w:rsidR="008B7038" w:rsidRPr="009B3704" w:rsidRDefault="008B7038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2 экз.</w:t>
            </w:r>
          </w:p>
        </w:tc>
      </w:tr>
      <w:tr w:rsidR="007B3F1C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Инструкция по делопроизводству в государственных органах, иных организациях</w:t>
            </w:r>
            <w:proofErr w:type="gram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по состоянию на 11 ноября 2022г. – Минск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Национальный центр правовой информации Республики Беларусь, 2022. – 136с. – (Правовая библиотека НЦПИ).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12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Кодекс Республики Беларусь о браке и семье</w:t>
            </w:r>
            <w:proofErr w:type="gram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по сост. на 25 июня 2022 г. – Минск : Национальный центр правовой информации Республики Беларусь, 2022. – 152с.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F1C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13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Конституция Республики Беларусь = Канстытуцыя Рэспублікі Беларусь = Constitution of the Republic of 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elarus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с изм. и доп., принятыми на респ. референдумах 24 нояб. 1996г., 17 окт. 2004г. и 27 февр. 2022г. – Минск : НЦПИ РБ, 2022. – 192с.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469D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8E469D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14</w:t>
            </w:r>
          </w:p>
        </w:tc>
        <w:tc>
          <w:tcPr>
            <w:tcW w:w="9956" w:type="dxa"/>
          </w:tcPr>
          <w:p w:rsidR="008E469D" w:rsidRPr="009B3704" w:rsidRDefault="008E469D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Кошевар, Д.В. Белорусские школьники – герои Великой Отечественной войны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научно-популярное издание / Д.В. Кошевар. – Минск : Адукацыя і выхаванне, 2022. – 40с. : ил. – (Я горжусь).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09" w:type="dxa"/>
          </w:tcPr>
          <w:p w:rsidR="008E469D" w:rsidRPr="009B3704" w:rsidRDefault="008E469D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469D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8E469D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lastRenderedPageBreak/>
              <w:t>15</w:t>
            </w:r>
          </w:p>
        </w:tc>
        <w:tc>
          <w:tcPr>
            <w:tcW w:w="9956" w:type="dxa"/>
          </w:tcPr>
          <w:p w:rsidR="008E469D" w:rsidRPr="009B3704" w:rsidRDefault="008E469D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Кошевар, Д.В. Вечная память героям. Мемориалы Беларуси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научно-популярное издание / Д.В. Кошевар. – Минск : Адукацыя і выхаванне, 2022. – 48с. : ил. – (Я горжусь).</w:t>
            </w:r>
          </w:p>
        </w:tc>
        <w:tc>
          <w:tcPr>
            <w:tcW w:w="709" w:type="dxa"/>
          </w:tcPr>
          <w:p w:rsidR="008E469D" w:rsidRPr="009B3704" w:rsidRDefault="008E469D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F1C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16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Лазука, Б.А. Слуцкія паясы. Адраджэнне традыцый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Б.А. Лазука. – Мінск : Беларусь, 2013. – 127с. : іл.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17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Ліхадзедаў, У.А. Адзінства непераможнага народа = Единство непобедимого народа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альбом / У. Ліхадзедаў ; рэдкал. : А.М. Маркевіч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br/>
              <w:t>[і інш.]. – Мінск : Звязда, 2022. – 208с. : іл. – (У пошуках страчанага).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100000"/>
          <w:trHeight w:val="68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18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Методические рекомендации по организации идеологической работы в условиях открытого информационного общества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: практическое руководство / А.И. Гордейчик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[и др.]. – 3-е изд., стер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. ; 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Акад. Управления при Президенте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Респ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>. Беларусь. – Минск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Акад. Управления при Президенте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Респ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>. Беларусь, 2023. – 114с.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sz w:val="26"/>
                <w:szCs w:val="26"/>
              </w:rPr>
              <w:t>3 экз.</w:t>
            </w:r>
          </w:p>
        </w:tc>
      </w:tr>
      <w:tr w:rsidR="007B3F1C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19</w:t>
            </w:r>
          </w:p>
        </w:tc>
        <w:tc>
          <w:tcPr>
            <w:tcW w:w="9956" w:type="dxa"/>
          </w:tcPr>
          <w:p w:rsidR="007B3F1C" w:rsidRPr="009B3704" w:rsidRDefault="008B7038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proofErr w:type="spell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Мікуліч</w:t>
            </w:r>
            <w:proofErr w:type="spellEnd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, М.У. </w:t>
            </w:r>
            <w:proofErr w:type="spell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Максім</w:t>
            </w:r>
            <w:proofErr w:type="spellEnd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 Тан</w:t>
            </w:r>
            <w:r w:rsidR="00D200BB"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к. Талент зручаны з небам </w:t>
            </w:r>
            <w:r w:rsidR="00D200BB"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М. Мікуліч. – Мінск : Мастацкая літаратура, 2012. – 336с. : іл.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F1C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20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Мы – беларусы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уклад. Т.М. Бондар. – Мінск : Літаратура і мастацтва, 2003. – 232с. : іл.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21</w:t>
            </w:r>
          </w:p>
        </w:tc>
        <w:tc>
          <w:tcPr>
            <w:tcW w:w="9956" w:type="dxa"/>
          </w:tcPr>
          <w:p w:rsidR="007B3F1C" w:rsidRPr="009B3704" w:rsidRDefault="00E95A0B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Народы издревле родные. Детские письма и рисунки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сост. В. Носов, С.Алиева, Н. Романова. – Москва : Граница, 2015. – 151с. : ил.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F1C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22</w:t>
            </w:r>
          </w:p>
        </w:tc>
        <w:tc>
          <w:tcPr>
            <w:tcW w:w="9956" w:type="dxa"/>
            <w:vAlign w:val="center"/>
          </w:tcPr>
          <w:p w:rsidR="00E95A0B" w:rsidRPr="009B3704" w:rsidRDefault="00E95A0B" w:rsidP="009B3704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Наследие православной Беларуси</w:t>
            </w:r>
            <w:r w:rsidRPr="009B37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= </w:t>
            </w:r>
            <w:proofErr w:type="spellStart"/>
            <w:r w:rsidRPr="009B3704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B57556" w:rsidRPr="009B3704">
              <w:rPr>
                <w:rFonts w:ascii="Times New Roman" w:hAnsi="Times New Roman" w:cs="Times New Roman"/>
                <w:sz w:val="26"/>
                <w:szCs w:val="26"/>
              </w:rPr>
              <w:t>he</w:t>
            </w:r>
            <w:proofErr w:type="spellEnd"/>
            <w:r w:rsidR="00B57556" w:rsidRPr="009B37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B57556" w:rsidRPr="009B3704">
              <w:rPr>
                <w:rFonts w:ascii="Times New Roman" w:hAnsi="Times New Roman" w:cs="Times New Roman"/>
                <w:sz w:val="26"/>
                <w:szCs w:val="26"/>
              </w:rPr>
              <w:t>Orthodox</w:t>
            </w:r>
            <w:proofErr w:type="spellEnd"/>
            <w:r w:rsidR="00B57556" w:rsidRPr="009B37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B57556" w:rsidRPr="009B3704">
              <w:rPr>
                <w:rFonts w:ascii="Times New Roman" w:hAnsi="Times New Roman" w:cs="Times New Roman"/>
                <w:sz w:val="26"/>
                <w:szCs w:val="26"/>
              </w:rPr>
              <w:t>Heritage</w:t>
            </w:r>
            <w:proofErr w:type="spellEnd"/>
            <w:r w:rsidR="00B57556" w:rsidRPr="009B37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B57556" w:rsidRPr="009B3704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="00B57556" w:rsidRPr="009B37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B57556" w:rsidRPr="009B3704">
              <w:rPr>
                <w:rFonts w:ascii="Times New Roman" w:hAnsi="Times New Roman" w:cs="Times New Roman"/>
                <w:sz w:val="26"/>
                <w:szCs w:val="26"/>
              </w:rPr>
              <w:t>Belarus</w:t>
            </w:r>
            <w:proofErr w:type="spellEnd"/>
            <w:r w:rsidR="00B57556" w:rsidRPr="009B37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/ сост. С.Р. Бегиян; пер. на англ. яз. А.А. Цариковой. – Минск : Белорусская Православная Церковь, 2011. – 256с. : ил.</w:t>
            </w:r>
          </w:p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23</w:t>
            </w:r>
          </w:p>
        </w:tc>
        <w:tc>
          <w:tcPr>
            <w:tcW w:w="9956" w:type="dxa"/>
          </w:tcPr>
          <w:p w:rsidR="007B3F1C" w:rsidRPr="009B3704" w:rsidRDefault="008E469D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Пишу, потому что болит 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/ сост. </w:t>
            </w:r>
            <w:r w:rsidR="00FF5E98" w:rsidRPr="009B3704">
              <w:rPr>
                <w:rFonts w:ascii="Times New Roman" w:hAnsi="Times New Roman"/>
                <w:sz w:val="26"/>
                <w:szCs w:val="26"/>
                <w:lang w:val="be-BY"/>
              </w:rPr>
              <w:t>Я. Лауцюс, А. Алексейчик. – Минск : Адукацыя і выхаванне, 2014 . – 56с. : ил.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100000"/>
          <w:trHeight w:val="737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24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Попова, Ю. Садовые строения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Ю. Попова. – Москва : Издательский дом “Ниола 21-й век”, 2004. – 144с. : ил.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25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Правила дорожного движения.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Вступают в силу 27 октября 2022г. : официальное издание / отв. за выпуск Н.В. Судиловская. – Минск : НЦПИ, 2022. – 174с. – (Правовая библиотека НЦПИ).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26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Прокопович, В.О. Хлебопечка. Хлеб, выпечка, варенье – бабушкины рецепты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В.О. Прокопович. – Москва : АСТ, 2013. – 64с. : ил.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010000"/>
          <w:trHeight w:val="68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27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Путь к мастерству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справочное издание. – Молодечно : Типография “Победа”, 2006.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100000"/>
          <w:trHeight w:val="624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28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Рабиндранат Тагор : Юбилейный сборник.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– Нью-Дели, 2011. – 244с.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511F1F" w:rsidRPr="009B3704" w:rsidTr="009B3704">
        <w:trPr>
          <w:cnfStyle w:val="000000010000"/>
          <w:trHeight w:val="624"/>
        </w:trPr>
        <w:tc>
          <w:tcPr>
            <w:cnfStyle w:val="001000000000"/>
            <w:tcW w:w="534" w:type="dxa"/>
          </w:tcPr>
          <w:p w:rsidR="00511F1F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29</w:t>
            </w:r>
          </w:p>
        </w:tc>
        <w:tc>
          <w:tcPr>
            <w:tcW w:w="9956" w:type="dxa"/>
          </w:tcPr>
          <w:p w:rsidR="00511F1F" w:rsidRPr="009B3704" w:rsidRDefault="00511F1F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Родина моя Беларусь: знай, помни, береги = Радзіма мая Беларусь: ведай, помні, шануй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/ Л.В. Высоцкая, А.А. Корзюк, В.И. Марахин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 xml:space="preserve">[и др.]; сост. Л.А.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Кучерова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, Н.В.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Рокоть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Адукацыя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выхаванне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>, 299с.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09" w:type="dxa"/>
          </w:tcPr>
          <w:p w:rsidR="00511F1F" w:rsidRPr="009B3704" w:rsidRDefault="00511F1F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9B3704" w:rsidTr="009B3704">
        <w:trPr>
          <w:cnfStyle w:val="000000100000"/>
          <w:trHeight w:val="624"/>
        </w:trPr>
        <w:tc>
          <w:tcPr>
            <w:cnfStyle w:val="001000000000"/>
            <w:tcW w:w="534" w:type="dxa"/>
          </w:tcPr>
          <w:p w:rsidR="00407060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30</w:t>
            </w:r>
          </w:p>
        </w:tc>
        <w:tc>
          <w:tcPr>
            <w:tcW w:w="9956" w:type="dxa"/>
          </w:tcPr>
          <w:p w:rsidR="00407060" w:rsidRPr="009B3704" w:rsidRDefault="00407060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Сборник технологических карт белорусских блюд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производственно-практическое издание / ред. В.Н. Радевич.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– Минск : НИЦ-БАК, 2023. – 572с.</w:t>
            </w:r>
          </w:p>
        </w:tc>
        <w:tc>
          <w:tcPr>
            <w:tcW w:w="709" w:type="dxa"/>
          </w:tcPr>
          <w:p w:rsidR="00407060" w:rsidRPr="009B3704" w:rsidRDefault="00407060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9B3704" w:rsidTr="009B3704">
        <w:trPr>
          <w:cnfStyle w:val="000000010000"/>
          <w:trHeight w:val="624"/>
        </w:trPr>
        <w:tc>
          <w:tcPr>
            <w:cnfStyle w:val="001000000000"/>
            <w:tcW w:w="534" w:type="dxa"/>
          </w:tcPr>
          <w:p w:rsidR="00407060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31</w:t>
            </w:r>
          </w:p>
        </w:tc>
        <w:tc>
          <w:tcPr>
            <w:tcW w:w="9956" w:type="dxa"/>
          </w:tcPr>
          <w:p w:rsidR="00407060" w:rsidRPr="009B3704" w:rsidRDefault="008C1650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Сборник технологических карт блюд национальных кухонь стран ближнего зарубежья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производственно-практическое издание / сост. Н.В. Василькова, И.А. Савкина.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– Минск : НИЦ-БАК, 2021. – 454с. [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14</w:t>
            </w:r>
            <w:r w:rsidRPr="009B3704">
              <w:rPr>
                <w:rFonts w:ascii="Times New Roman" w:hAnsi="Times New Roman"/>
                <w:sz w:val="26"/>
                <w:szCs w:val="26"/>
                <w:lang w:val="en-US"/>
              </w:rPr>
              <w:t>]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л.</w:t>
            </w:r>
          </w:p>
        </w:tc>
        <w:tc>
          <w:tcPr>
            <w:tcW w:w="709" w:type="dxa"/>
          </w:tcPr>
          <w:p w:rsidR="00407060" w:rsidRPr="009B3704" w:rsidRDefault="00407060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9B3704" w:rsidTr="009B3704">
        <w:trPr>
          <w:cnfStyle w:val="000000100000"/>
          <w:trHeight w:val="624"/>
        </w:trPr>
        <w:tc>
          <w:tcPr>
            <w:cnfStyle w:val="001000000000"/>
            <w:tcW w:w="534" w:type="dxa"/>
          </w:tcPr>
          <w:p w:rsidR="00407060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32</w:t>
            </w:r>
          </w:p>
        </w:tc>
        <w:tc>
          <w:tcPr>
            <w:tcW w:w="9956" w:type="dxa"/>
          </w:tcPr>
          <w:p w:rsidR="00407060" w:rsidRPr="009B3704" w:rsidRDefault="008C1650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Сборник технологических карт кондитерских и булочных изделий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производственно-практическое издание / сост. Н.В. Василькова, Н.П. Гуринович, В.А. Демиденко [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и др.]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– Минск : НИЦ-БАК, 2022. – 736с. </w:t>
            </w:r>
          </w:p>
        </w:tc>
        <w:tc>
          <w:tcPr>
            <w:tcW w:w="709" w:type="dxa"/>
          </w:tcPr>
          <w:p w:rsidR="00407060" w:rsidRPr="009B3704" w:rsidRDefault="00407060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9B3704" w:rsidTr="009B3704">
        <w:trPr>
          <w:cnfStyle w:val="000000010000"/>
          <w:trHeight w:val="624"/>
        </w:trPr>
        <w:tc>
          <w:tcPr>
            <w:cnfStyle w:val="001000000000"/>
            <w:tcW w:w="534" w:type="dxa"/>
          </w:tcPr>
          <w:p w:rsidR="00407060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lastRenderedPageBreak/>
              <w:t>33</w:t>
            </w:r>
          </w:p>
        </w:tc>
        <w:tc>
          <w:tcPr>
            <w:tcW w:w="9956" w:type="dxa"/>
          </w:tcPr>
          <w:p w:rsidR="00407060" w:rsidRPr="009B3704" w:rsidRDefault="008C1650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Сборник технологических карт на кулинарную продукцию общественного питания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производственно-практическое издание / сост. Г.И. Василега, Н.В. Василькова, И.А. Савкина.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– Минск : НИЦ-БАК, 2023. – 662с.</w:t>
            </w:r>
          </w:p>
        </w:tc>
        <w:tc>
          <w:tcPr>
            <w:tcW w:w="709" w:type="dxa"/>
          </w:tcPr>
          <w:p w:rsidR="00407060" w:rsidRPr="009B3704" w:rsidRDefault="00407060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100000"/>
          <w:trHeight w:val="68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34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Слутчина. История и современность.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– Минск : БЕЛТА, 2011. – 96с. : ил.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010000"/>
          <w:trHeight w:val="737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35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Ткаченко, А. Житие преподобной Марии Египетской в пересказе 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br/>
              <w:t xml:space="preserve">для детей.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– Москва : Никея, 2017. – 49с. : ил.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36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Традиции слуцких мастеров : Слуцкий сыродельный комбинат. 40 лет /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сост. В.Н. Комяк, О.О. Скриган, Е.М. Черепок. – Минск : Форум, 2021. – 347с.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37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Уголовно-исполнительный кодекс Республики Беларусь</w:t>
            </w:r>
            <w:proofErr w:type="gram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по сост.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br/>
              <w:t>на 9 сентября 2021г. – Минск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Национальный центр правовой информации Республики Беларусь, 2021. – 208с.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38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Уголовный кодекс Республики Беларусь</w:t>
            </w:r>
            <w:proofErr w:type="gram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по сост. на 24 февраля 2022 г. – Минск : Национальный центр правовой информации Республики Беларусь, 2022. – 286с.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8B7038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8B7038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39</w:t>
            </w:r>
          </w:p>
        </w:tc>
        <w:tc>
          <w:tcPr>
            <w:tcW w:w="9956" w:type="dxa"/>
          </w:tcPr>
          <w:p w:rsidR="008B7038" w:rsidRPr="009B3704" w:rsidRDefault="008B7038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Усціновіч, А.К. Слоўнік асабовых уласных імен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А.К. Усціновіч ; навук. Рэд. А.А. Лукашанец. – Мінск : Мастацкая літаратура, 2011. – 240с.</w:t>
            </w:r>
          </w:p>
        </w:tc>
        <w:tc>
          <w:tcPr>
            <w:tcW w:w="709" w:type="dxa"/>
          </w:tcPr>
          <w:p w:rsidR="008B7038" w:rsidRPr="009B3704" w:rsidRDefault="008B7038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2 экз.</w:t>
            </w:r>
          </w:p>
        </w:tc>
      </w:tr>
      <w:tr w:rsidR="007B3F1C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40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Хозяйственный процессуальный кодекс Республики Беларусь</w:t>
            </w:r>
            <w:proofErr w:type="gram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по сост. на 6 сентября 2021 г. – Минск : Национальный центр правовой информации Республики Беларусь, 2021. – 288с.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95451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495451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41</w:t>
            </w:r>
          </w:p>
        </w:tc>
        <w:tc>
          <w:tcPr>
            <w:tcW w:w="9956" w:type="dxa"/>
          </w:tcPr>
          <w:p w:rsidR="00495451" w:rsidRPr="009B3704" w:rsidRDefault="00495451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Чантурия</w:t>
            </w:r>
            <w:proofErr w:type="spellEnd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, В.А. Памятники и памятные места Беларуси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 xml:space="preserve">/ В.А.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Чантурия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, Ю.В.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Чантурия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Харвест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>, 2019. – 416с.</w:t>
            </w:r>
          </w:p>
        </w:tc>
        <w:tc>
          <w:tcPr>
            <w:tcW w:w="709" w:type="dxa"/>
          </w:tcPr>
          <w:p w:rsidR="00495451" w:rsidRPr="009B3704" w:rsidRDefault="00495451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42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Шагал. Возвращение мастера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: по материалам выставки в Москве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br/>
              <w:t>к 100-летию со дня рождения художника. – Москва : Советский художник, 1988. – 327с.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FF5E98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FF5E98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43</w:t>
            </w:r>
          </w:p>
        </w:tc>
        <w:tc>
          <w:tcPr>
            <w:tcW w:w="9956" w:type="dxa"/>
          </w:tcPr>
          <w:p w:rsidR="00FF5E98" w:rsidRPr="009B3704" w:rsidRDefault="00FF5E98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Шпаковская, С.В. Литературные гостиные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метод. пособие для учителей учрежд. общ. сред. образования с рус. и бел. яз. обучения / С.В. Шпаковская. – Минск :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Адукацыя і выхаванне, 2017 . – 200с. : ил. – (Серия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«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Педагогическая мстерская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»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).</w:t>
            </w:r>
          </w:p>
        </w:tc>
        <w:tc>
          <w:tcPr>
            <w:tcW w:w="709" w:type="dxa"/>
          </w:tcPr>
          <w:p w:rsidR="00FF5E98" w:rsidRPr="009B3704" w:rsidRDefault="00FF5E98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100000"/>
          <w:trHeight w:val="567"/>
        </w:trPr>
        <w:tc>
          <w:tcPr>
            <w:cnfStyle w:val="001000000000"/>
            <w:tcW w:w="534" w:type="dxa"/>
          </w:tcPr>
          <w:p w:rsidR="007B3F1C" w:rsidRPr="009B3704" w:rsidRDefault="007B3F1C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9956" w:type="dxa"/>
            <w:vAlign w:val="center"/>
          </w:tcPr>
          <w:p w:rsidR="007B3F1C" w:rsidRPr="009B3704" w:rsidRDefault="007B3F1C" w:rsidP="009B3704">
            <w:pPr>
              <w:pStyle w:val="a3"/>
              <w:ind w:left="0"/>
              <w:jc w:val="center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Художественная литература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A4290A" w:rsidRPr="009B3704" w:rsidTr="009B3704">
        <w:trPr>
          <w:cnfStyle w:val="000000010000"/>
          <w:trHeight w:val="680"/>
        </w:trPr>
        <w:tc>
          <w:tcPr>
            <w:cnfStyle w:val="001000000000"/>
            <w:tcW w:w="534" w:type="dxa"/>
          </w:tcPr>
          <w:p w:rsidR="00A4290A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9956" w:type="dxa"/>
          </w:tcPr>
          <w:p w:rsidR="00A4290A" w:rsidRPr="009B3704" w:rsidRDefault="00A4290A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Ад сентыменталізму да рэалізму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уклад. А. Спрынчан. – Мінск : Мастацкая літаратура, 2015. – 150с. – (Школьная бібліятэка)</w:t>
            </w:r>
          </w:p>
        </w:tc>
        <w:tc>
          <w:tcPr>
            <w:tcW w:w="709" w:type="dxa"/>
          </w:tcPr>
          <w:p w:rsidR="00A4290A" w:rsidRPr="009B3704" w:rsidRDefault="00A4290A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100000"/>
          <w:trHeight w:val="68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Ахматова, А. Бег времени :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избранные произведения / А. Ахматова. – СПб. : Азбука, Азбука-Аттикус, 2018. – 384с.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152679" w:rsidRPr="009B3704" w:rsidTr="009B3704">
        <w:trPr>
          <w:cnfStyle w:val="000000010000"/>
          <w:trHeight w:val="680"/>
        </w:trPr>
        <w:tc>
          <w:tcPr>
            <w:cnfStyle w:val="001000000000"/>
            <w:tcW w:w="534" w:type="dxa"/>
          </w:tcPr>
          <w:p w:rsidR="00152679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3</w:t>
            </w:r>
          </w:p>
        </w:tc>
        <w:tc>
          <w:tcPr>
            <w:tcW w:w="9956" w:type="dxa"/>
          </w:tcPr>
          <w:p w:rsidR="00152679" w:rsidRPr="009B3704" w:rsidRDefault="00152679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Броўка, П. Вершы, паэмы, апавяданні, аповесці, раман “Калі зліваюцца рэкі”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П. Броўка; прадм. М. Пратасевіч. – Мінск, 2008. – 1152с.</w:t>
            </w:r>
          </w:p>
        </w:tc>
        <w:tc>
          <w:tcPr>
            <w:tcW w:w="709" w:type="dxa"/>
          </w:tcPr>
          <w:p w:rsidR="00152679" w:rsidRPr="009B3704" w:rsidRDefault="00152679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A4290A" w:rsidRPr="009B3704" w:rsidTr="009B3704">
        <w:trPr>
          <w:cnfStyle w:val="000000100000"/>
          <w:trHeight w:val="680"/>
        </w:trPr>
        <w:tc>
          <w:tcPr>
            <w:cnfStyle w:val="001000000000"/>
            <w:tcW w:w="534" w:type="dxa"/>
          </w:tcPr>
          <w:p w:rsidR="00A4290A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9956" w:type="dxa"/>
          </w:tcPr>
          <w:p w:rsidR="00A4290A" w:rsidRPr="009B3704" w:rsidRDefault="00A4290A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Бядуля, З. Апавяданні. Аповесці /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З. Бядуля. Аповесці / Янка Маўр ; уклад. І камент. А.І. Шамякінай. – Мінск : Мастацкая літаратура, 2016. – 830с. – (Залатая калекцыя беларускай літаратуры).</w:t>
            </w:r>
          </w:p>
        </w:tc>
        <w:tc>
          <w:tcPr>
            <w:tcW w:w="709" w:type="dxa"/>
          </w:tcPr>
          <w:p w:rsidR="00A4290A" w:rsidRPr="009B3704" w:rsidRDefault="00A4290A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803CBF" w:rsidRPr="009B3704" w:rsidTr="009B3704">
        <w:trPr>
          <w:cnfStyle w:val="000000010000"/>
          <w:trHeight w:val="680"/>
        </w:trPr>
        <w:tc>
          <w:tcPr>
            <w:cnfStyle w:val="001000000000"/>
            <w:tcW w:w="534" w:type="dxa"/>
          </w:tcPr>
          <w:p w:rsidR="00803CBF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9956" w:type="dxa"/>
          </w:tcPr>
          <w:p w:rsidR="00803CBF" w:rsidRPr="009B3704" w:rsidRDefault="00803CBF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Галькевич, А.Б. Фанатик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роман / А. Галькевич. – Минск : Адукацыя і выхаванне, 2005. – 352с.  : ил.</w:t>
            </w:r>
          </w:p>
        </w:tc>
        <w:tc>
          <w:tcPr>
            <w:tcW w:w="709" w:type="dxa"/>
          </w:tcPr>
          <w:p w:rsidR="00803CBF" w:rsidRPr="009B3704" w:rsidRDefault="00803CBF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A4290A" w:rsidRPr="009B3704" w:rsidTr="009B3704">
        <w:trPr>
          <w:cnfStyle w:val="000000100000"/>
          <w:trHeight w:val="680"/>
        </w:trPr>
        <w:tc>
          <w:tcPr>
            <w:cnfStyle w:val="001000000000"/>
            <w:tcW w:w="534" w:type="dxa"/>
          </w:tcPr>
          <w:p w:rsidR="00A4290A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9956" w:type="dxa"/>
          </w:tcPr>
          <w:p w:rsidR="00A4290A" w:rsidRPr="009B3704" w:rsidRDefault="00A4290A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Гарэцкі, М.І. Творы /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М. Гарэцкі ; уклад. і камент. Т.С. Голуб. – Мінск : Мастацкая літаратура, 2016. – 932с.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– (Залатая калекцыя беларускай літаратуры).</w:t>
            </w:r>
          </w:p>
        </w:tc>
        <w:tc>
          <w:tcPr>
            <w:tcW w:w="709" w:type="dxa"/>
          </w:tcPr>
          <w:p w:rsidR="00A4290A" w:rsidRPr="009B3704" w:rsidRDefault="00A4290A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7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Грин, А.С. Алые паруса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повесть, рассказы / А.С. Грин ; сост.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О.В.Спринчан. – Минск : Мастацкая літаратура, 2011. – 206с.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A46D28" w:rsidTr="009B3704">
        <w:trPr>
          <w:cnfStyle w:val="000000100000"/>
          <w:trHeight w:val="737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8</w:t>
            </w:r>
          </w:p>
        </w:tc>
        <w:tc>
          <w:tcPr>
            <w:tcW w:w="9956" w:type="dxa"/>
            <w:vAlign w:val="center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Дудараў, А.А. Апавяданні. П’есы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А. Дудараў. – Мінск : Мастацкая літаратура, 2022. – 383с.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lastRenderedPageBreak/>
              <w:t>9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Замятин, Е.И. Мы :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повесть, рассказы, литературная публицистика /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br/>
              <w:t>Е.И. Замятин ; сост. Ю. Патюпо. – Минск :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Мастацкая літаратура, 2011. – 343с.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C6CAC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4C6CA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10</w:t>
            </w:r>
          </w:p>
        </w:tc>
        <w:tc>
          <w:tcPr>
            <w:tcW w:w="9956" w:type="dxa"/>
          </w:tcPr>
          <w:p w:rsidR="004C6CAC" w:rsidRPr="009B3704" w:rsidRDefault="004C6CA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И нет пути чужого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соврем. белор. повесть / сост. А. Черота. – Минск : Звязда, 2014. – 376с.</w:t>
            </w:r>
          </w:p>
        </w:tc>
        <w:tc>
          <w:tcPr>
            <w:tcW w:w="709" w:type="dxa"/>
          </w:tcPr>
          <w:p w:rsidR="004C6CAC" w:rsidRPr="009B3704" w:rsidRDefault="004C6CA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902B02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902B02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11</w:t>
            </w:r>
          </w:p>
        </w:tc>
        <w:tc>
          <w:tcPr>
            <w:tcW w:w="9956" w:type="dxa"/>
          </w:tcPr>
          <w:p w:rsidR="00902B02" w:rsidRPr="009B3704" w:rsidRDefault="00902B02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І памяць гаворыць : зборнік твораў для дадатковага чытання ў 10 класе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: для дзяцей старэйшага школьнага ўзросту / склад. С.І. Моўчан. – Мінск : Беларусь, 2023. – 279с. – (Школьная бібліятэка).</w:t>
            </w:r>
          </w:p>
        </w:tc>
        <w:tc>
          <w:tcPr>
            <w:tcW w:w="709" w:type="dxa"/>
          </w:tcPr>
          <w:p w:rsidR="00902B02" w:rsidRPr="009B3704" w:rsidRDefault="00902B02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152679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12</w:t>
            </w:r>
          </w:p>
        </w:tc>
        <w:tc>
          <w:tcPr>
            <w:tcW w:w="9956" w:type="dxa"/>
          </w:tcPr>
          <w:p w:rsidR="00152679" w:rsidRPr="009B3704" w:rsidRDefault="00152679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Іпатава, В. Выбраныя творы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/ В. Іпатава; уклад., прадм.,і камент. Л. Савік. – Мінск : Кнігазбор, 2014. – 592с. : [8]с.іл. – (“Беларускі кнігазбор”: Серыя 1. Мастацкая літаратура).</w:t>
            </w:r>
          </w:p>
        </w:tc>
        <w:tc>
          <w:tcPr>
            <w:tcW w:w="709" w:type="dxa"/>
          </w:tcPr>
          <w:p w:rsidR="00152679" w:rsidRPr="009B3704" w:rsidRDefault="00152679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A4290A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A4290A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13</w:t>
            </w:r>
          </w:p>
        </w:tc>
        <w:tc>
          <w:tcPr>
            <w:tcW w:w="9956" w:type="dxa"/>
          </w:tcPr>
          <w:p w:rsidR="00A4290A" w:rsidRPr="009B3704" w:rsidRDefault="00A4290A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Марчук, Г.В. Раман. Навелы. Каноны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Г. Марчук. – Мінск : Мастацкая літаратура, 2023. – 479с.</w:t>
            </w:r>
          </w:p>
        </w:tc>
        <w:tc>
          <w:tcPr>
            <w:tcW w:w="709" w:type="dxa"/>
          </w:tcPr>
          <w:p w:rsidR="00A4290A" w:rsidRPr="009B3704" w:rsidRDefault="00A4290A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D70769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14</w:t>
            </w:r>
          </w:p>
        </w:tc>
        <w:tc>
          <w:tcPr>
            <w:tcW w:w="9956" w:type="dxa"/>
          </w:tcPr>
          <w:p w:rsidR="00D70769" w:rsidRPr="009B3704" w:rsidRDefault="00D70769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Мастацкае слова ў паэзіі : зборнік твораў для вывучэння ў 11 класе :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для дзяцей старэйшага школьнага ўзросту. – Мінск : Беларусь, 2022. – 327с. – (Школьная бібліятэка).</w:t>
            </w:r>
          </w:p>
        </w:tc>
        <w:tc>
          <w:tcPr>
            <w:tcW w:w="709" w:type="dxa"/>
          </w:tcPr>
          <w:p w:rsidR="00D70769" w:rsidRPr="009B3704" w:rsidRDefault="00D70769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3 экз.</w:t>
            </w:r>
          </w:p>
        </w:tc>
      </w:tr>
      <w:tr w:rsidR="00D70769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D70769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15</w:t>
            </w:r>
          </w:p>
        </w:tc>
        <w:tc>
          <w:tcPr>
            <w:tcW w:w="9956" w:type="dxa"/>
          </w:tcPr>
          <w:p w:rsidR="00D70769" w:rsidRPr="009B3704" w:rsidRDefault="00D70769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Мастацкае слова ў прозе : зборнік твораў для вывучэння ў 11 класе :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для дзяцей старэйшага школьнага ўзросту. – Мінск : Беларусь, 2022. – 479с. – (Школьная бібліятэка).</w:t>
            </w:r>
          </w:p>
        </w:tc>
        <w:tc>
          <w:tcPr>
            <w:tcW w:w="709" w:type="dxa"/>
          </w:tcPr>
          <w:p w:rsidR="00D70769" w:rsidRPr="009B3704" w:rsidRDefault="00D70769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3 экз.</w:t>
            </w:r>
          </w:p>
        </w:tc>
      </w:tr>
      <w:tr w:rsidR="00407060" w:rsidRPr="009B3704" w:rsidTr="009B3704">
        <w:trPr>
          <w:cnfStyle w:val="000000100000"/>
          <w:trHeight w:val="68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16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Наумова, Э. Лицо удачи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>/ Э. Наумова. – Москва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Изд-во «Э», 2018. – 352с.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B3F1C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17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Недаспяваныя песні :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Зборнік твораў паэтаў Беларусі, якія загінулі ў гады Вялікай Айчыннай вайны / уклад., аўт. прадм. і біягр. давед. А. Бельскі. – Мінск : Мастацкая літаратура, 2015. – 462с. – (Школьная бібліятэка).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18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Некрасов, Н. В дороге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стихотворения / Н. Некрасов. – СПб. : Амфора ; Москва : ИД Комсомольская правда, 2011. – 240с. : ил.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D70769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D70769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19</w:t>
            </w:r>
          </w:p>
        </w:tc>
        <w:tc>
          <w:tcPr>
            <w:tcW w:w="9956" w:type="dxa"/>
          </w:tcPr>
          <w:p w:rsidR="00D70769" w:rsidRPr="009B3704" w:rsidRDefault="00D70769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Паэтычныя творы для дадатковага чытання ў XI класе :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для дзяцей старэйшага школьнага ўзросту / склад. С.І. Моўчан. – Мінск : Беларусь, 2022. – 383с. – (Школьная бібліятэка).</w:t>
            </w:r>
          </w:p>
        </w:tc>
        <w:tc>
          <w:tcPr>
            <w:tcW w:w="709" w:type="dxa"/>
          </w:tcPr>
          <w:p w:rsidR="00D70769" w:rsidRPr="009B3704" w:rsidRDefault="00D70769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803CBF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803CBF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20</w:t>
            </w:r>
          </w:p>
        </w:tc>
        <w:tc>
          <w:tcPr>
            <w:tcW w:w="9956" w:type="dxa"/>
          </w:tcPr>
          <w:p w:rsidR="00803CBF" w:rsidRPr="009B3704" w:rsidRDefault="00803CBF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Стагоддзе на знаемства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зборнік / уклад. А. Бадак ; прадмова А. Карлюкевіча. – Мінск : Звязда, 2014. – 304с.</w:t>
            </w:r>
          </w:p>
        </w:tc>
        <w:tc>
          <w:tcPr>
            <w:tcW w:w="709" w:type="dxa"/>
          </w:tcPr>
          <w:p w:rsidR="00803CBF" w:rsidRPr="009B3704" w:rsidRDefault="00803CBF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A4290A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21</w:t>
            </w:r>
          </w:p>
        </w:tc>
        <w:tc>
          <w:tcPr>
            <w:tcW w:w="9956" w:type="dxa"/>
          </w:tcPr>
          <w:p w:rsidR="00A4290A" w:rsidRPr="009B3704" w:rsidRDefault="00A4290A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Стральцоў, М.Д. Аповесці. Апавяданні. Вершы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М. Стральцоў. – Мінск : мастацкая літаратура, 2022. – 398с.</w:t>
            </w:r>
          </w:p>
        </w:tc>
        <w:tc>
          <w:tcPr>
            <w:tcW w:w="709" w:type="dxa"/>
          </w:tcPr>
          <w:p w:rsidR="00A4290A" w:rsidRPr="009B3704" w:rsidRDefault="00A4290A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22</w:t>
            </w:r>
          </w:p>
        </w:tc>
        <w:tc>
          <w:tcPr>
            <w:tcW w:w="9956" w:type="dxa"/>
          </w:tcPr>
          <w:p w:rsidR="007B3F1C" w:rsidRPr="009B3704" w:rsidRDefault="007B3F1C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Чергинец</w:t>
            </w:r>
            <w:proofErr w:type="spellEnd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>, Н.И. А он не вернулся из боя</w:t>
            </w:r>
            <w:proofErr w:type="gramStart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</w:rPr>
              <w:t xml:space="preserve">роман / Н.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Чергинец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9B37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04">
              <w:rPr>
                <w:rFonts w:ascii="Times New Roman" w:hAnsi="Times New Roman"/>
                <w:sz w:val="26"/>
                <w:szCs w:val="26"/>
              </w:rPr>
              <w:t>Звязда</w:t>
            </w:r>
            <w:proofErr w:type="spellEnd"/>
            <w:r w:rsidRPr="009B3704">
              <w:rPr>
                <w:rFonts w:ascii="Times New Roman" w:hAnsi="Times New Roman"/>
                <w:sz w:val="26"/>
                <w:szCs w:val="26"/>
              </w:rPr>
              <w:t>, 2022. – 440с.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9B3704" w:rsidTr="009B3704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E265A1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23</w:t>
            </w:r>
          </w:p>
        </w:tc>
        <w:tc>
          <w:tcPr>
            <w:tcW w:w="9956" w:type="dxa"/>
          </w:tcPr>
          <w:p w:rsidR="00E265A1" w:rsidRPr="009B3704" w:rsidRDefault="00E265A1" w:rsidP="009B370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Чорны, К. Творы /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К. Чорны; клад. і камент. М.А. Тычыны. – Мінск</w:t>
            </w: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Мастацкая літаратура, 2015. – 734с. – (Залатая калекцыя беларускай літаратуры).</w:t>
            </w:r>
          </w:p>
        </w:tc>
        <w:tc>
          <w:tcPr>
            <w:tcW w:w="709" w:type="dxa"/>
          </w:tcPr>
          <w:p w:rsidR="00E265A1" w:rsidRPr="009B3704" w:rsidRDefault="00E265A1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9B3704" w:rsidTr="009B3704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AE45A9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24</w:t>
            </w:r>
          </w:p>
        </w:tc>
        <w:tc>
          <w:tcPr>
            <w:tcW w:w="9956" w:type="dxa"/>
          </w:tcPr>
          <w:p w:rsidR="00AE45A9" w:rsidRPr="009B3704" w:rsidRDefault="00AE45A9" w:rsidP="009B3704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Чыгрынаў, І. Выбраныя творы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/ І. Чыгрынаў. – Мінск : Кнігазбор, 2013. – 576с. : [8]с.іл. – (“Беларускі кнігазбор”: Серыя 1. Мастацкая літаратура).</w:t>
            </w:r>
          </w:p>
        </w:tc>
        <w:tc>
          <w:tcPr>
            <w:tcW w:w="709" w:type="dxa"/>
          </w:tcPr>
          <w:p w:rsidR="00AE45A9" w:rsidRPr="009B3704" w:rsidRDefault="00AE45A9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9B3704" w:rsidTr="005C3808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7B3F1C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25</w:t>
            </w:r>
          </w:p>
        </w:tc>
        <w:tc>
          <w:tcPr>
            <w:tcW w:w="9956" w:type="dxa"/>
          </w:tcPr>
          <w:p w:rsidR="007B3F1C" w:rsidRPr="009B3704" w:rsidRDefault="007B3F1C" w:rsidP="005C3808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Эйтс Кр.Дж. Черный мел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: роман / Кр. Дж. Эйтс ; Пер. с англ.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br/>
              <w:t>А.В. Кровяковой. – М. : ЗАО Издательство Центрполиграф, 2014. – 349с.</w:t>
            </w:r>
          </w:p>
        </w:tc>
        <w:tc>
          <w:tcPr>
            <w:tcW w:w="709" w:type="dxa"/>
          </w:tcPr>
          <w:p w:rsidR="007B3F1C" w:rsidRPr="009B3704" w:rsidRDefault="007B3F1C" w:rsidP="009B3704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407060" w:rsidRPr="00A46D28" w:rsidTr="005C3808">
        <w:trPr>
          <w:cnfStyle w:val="000000100000"/>
          <w:trHeight w:val="850"/>
        </w:trPr>
        <w:tc>
          <w:tcPr>
            <w:cnfStyle w:val="001000000000"/>
            <w:tcW w:w="534" w:type="dxa"/>
          </w:tcPr>
          <w:p w:rsidR="00E265A1" w:rsidRPr="009B3704" w:rsidRDefault="009B3704" w:rsidP="009B3704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26</w:t>
            </w:r>
          </w:p>
        </w:tc>
        <w:tc>
          <w:tcPr>
            <w:tcW w:w="9956" w:type="dxa"/>
          </w:tcPr>
          <w:p w:rsidR="00E265A1" w:rsidRPr="009B3704" w:rsidRDefault="00E265A1" w:rsidP="005C3808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B370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Янішчыц, Я. Непрыручаная птушка </w:t>
            </w:r>
            <w:r w:rsidRPr="009B3704">
              <w:rPr>
                <w:rFonts w:ascii="Times New Roman" w:hAnsi="Times New Roman"/>
                <w:sz w:val="26"/>
                <w:szCs w:val="26"/>
                <w:lang w:val="be-BY"/>
              </w:rPr>
              <w:t>: вершы / Я. Янішчыц. – Мінск : Мастацкая літаратура, 2023. – 143с. – (Новая бібліятэка беларускай паэзіі).</w:t>
            </w:r>
          </w:p>
        </w:tc>
        <w:tc>
          <w:tcPr>
            <w:tcW w:w="709" w:type="dxa"/>
          </w:tcPr>
          <w:p w:rsidR="00E265A1" w:rsidRPr="009B3704" w:rsidRDefault="00E265A1" w:rsidP="009B3704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B74EC2" w:rsidRPr="00E265A1" w:rsidRDefault="00B74EC2" w:rsidP="009B3704">
      <w:pPr>
        <w:jc w:val="both"/>
        <w:rPr>
          <w:lang w:val="be-BY"/>
        </w:rPr>
      </w:pPr>
    </w:p>
    <w:sectPr w:rsidR="00B74EC2" w:rsidRPr="00E265A1" w:rsidSect="00B74EC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140"/>
    <w:rsid w:val="00026832"/>
    <w:rsid w:val="00052A14"/>
    <w:rsid w:val="00094141"/>
    <w:rsid w:val="00152679"/>
    <w:rsid w:val="001876B8"/>
    <w:rsid w:val="001E2C61"/>
    <w:rsid w:val="0020235D"/>
    <w:rsid w:val="00225951"/>
    <w:rsid w:val="00286F96"/>
    <w:rsid w:val="00294B3C"/>
    <w:rsid w:val="002A10E3"/>
    <w:rsid w:val="00310206"/>
    <w:rsid w:val="0037705C"/>
    <w:rsid w:val="00407060"/>
    <w:rsid w:val="00460A10"/>
    <w:rsid w:val="00476825"/>
    <w:rsid w:val="00482D8E"/>
    <w:rsid w:val="00495451"/>
    <w:rsid w:val="004C5865"/>
    <w:rsid w:val="004C6CAC"/>
    <w:rsid w:val="00503E26"/>
    <w:rsid w:val="00511F1F"/>
    <w:rsid w:val="00523D09"/>
    <w:rsid w:val="00532E61"/>
    <w:rsid w:val="00542FA3"/>
    <w:rsid w:val="00575258"/>
    <w:rsid w:val="005C3808"/>
    <w:rsid w:val="00635C0C"/>
    <w:rsid w:val="0066462B"/>
    <w:rsid w:val="006E4267"/>
    <w:rsid w:val="007B3F1C"/>
    <w:rsid w:val="00803CBF"/>
    <w:rsid w:val="00847329"/>
    <w:rsid w:val="00896649"/>
    <w:rsid w:val="008B7038"/>
    <w:rsid w:val="008C1650"/>
    <w:rsid w:val="008E469D"/>
    <w:rsid w:val="00900293"/>
    <w:rsid w:val="00902B02"/>
    <w:rsid w:val="00907C92"/>
    <w:rsid w:val="009B26CD"/>
    <w:rsid w:val="009B3704"/>
    <w:rsid w:val="00A4290A"/>
    <w:rsid w:val="00A46D28"/>
    <w:rsid w:val="00AE45A9"/>
    <w:rsid w:val="00B10578"/>
    <w:rsid w:val="00B57556"/>
    <w:rsid w:val="00B74EC2"/>
    <w:rsid w:val="00B763FB"/>
    <w:rsid w:val="00BF2BA6"/>
    <w:rsid w:val="00C14DDB"/>
    <w:rsid w:val="00C736A6"/>
    <w:rsid w:val="00CC20C7"/>
    <w:rsid w:val="00CD6879"/>
    <w:rsid w:val="00CF4F26"/>
    <w:rsid w:val="00D200BB"/>
    <w:rsid w:val="00D418BC"/>
    <w:rsid w:val="00D70769"/>
    <w:rsid w:val="00D7769B"/>
    <w:rsid w:val="00D84140"/>
    <w:rsid w:val="00DA0046"/>
    <w:rsid w:val="00DC4886"/>
    <w:rsid w:val="00DD019E"/>
    <w:rsid w:val="00E265A1"/>
    <w:rsid w:val="00E95A0B"/>
    <w:rsid w:val="00E96193"/>
    <w:rsid w:val="00EA42A5"/>
    <w:rsid w:val="00EB007D"/>
    <w:rsid w:val="00EF76CC"/>
    <w:rsid w:val="00F653BF"/>
    <w:rsid w:val="00FB667B"/>
    <w:rsid w:val="00FC33F2"/>
    <w:rsid w:val="00FC4D2C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40"/>
  </w:style>
  <w:style w:type="paragraph" w:styleId="1">
    <w:name w:val="heading 1"/>
    <w:basedOn w:val="a"/>
    <w:link w:val="10"/>
    <w:uiPriority w:val="9"/>
    <w:qFormat/>
    <w:rsid w:val="00D77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40"/>
    <w:pPr>
      <w:ind w:left="720"/>
      <w:contextualSpacing/>
    </w:pPr>
    <w:rPr>
      <w:rFonts w:ascii="Calibri" w:eastAsia="Calibri" w:hAnsi="Calibri" w:cs="Times New Roman"/>
    </w:rPr>
  </w:style>
  <w:style w:type="table" w:styleId="-1">
    <w:name w:val="Light Grid Accent 1"/>
    <w:basedOn w:val="a1"/>
    <w:uiPriority w:val="62"/>
    <w:rsid w:val="00D841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77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5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4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29</cp:revision>
  <dcterms:created xsi:type="dcterms:W3CDTF">2022-07-13T09:52:00Z</dcterms:created>
  <dcterms:modified xsi:type="dcterms:W3CDTF">2023-06-14T07:05:00Z</dcterms:modified>
</cp:coreProperties>
</file>